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CA" w:rsidRPr="00E94ACA" w:rsidRDefault="00E94ACA" w:rsidP="00E94AC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94ACA">
        <w:rPr>
          <w:rFonts w:ascii="Times New Roman" w:eastAsia="Times New Roman" w:hAnsi="Times New Roman" w:cs="Times New Roman"/>
          <w:b/>
          <w:bCs/>
          <w:kern w:val="36"/>
          <w:sz w:val="48"/>
          <w:szCs w:val="48"/>
          <w:lang w:eastAsia="ru-RU"/>
        </w:rPr>
        <w:t>Назначение и выплата ежемесячного пособия на ребенка</w:t>
      </w:r>
    </w:p>
    <w:p w:rsidR="00E94ACA" w:rsidRPr="00E94ACA" w:rsidRDefault="00E94ACA" w:rsidP="00E94ACA">
      <w:pPr>
        <w:spacing w:after="0" w:line="240" w:lineRule="auto"/>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04 июля 2012 - 14:26 </w:t>
      </w:r>
    </w:p>
    <w:p w:rsidR="00E94ACA" w:rsidRPr="00E94ACA" w:rsidRDefault="00E94ACA" w:rsidP="00E94A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I. Общие положения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 1. </w:t>
      </w:r>
      <w:proofErr w:type="gramStart"/>
      <w:r w:rsidRPr="00E94ACA">
        <w:rPr>
          <w:rFonts w:ascii="Times New Roman" w:eastAsia="Times New Roman" w:hAnsi="Times New Roman" w:cs="Times New Roman"/>
          <w:sz w:val="24"/>
          <w:szCs w:val="24"/>
          <w:lang w:eastAsia="ru-RU"/>
        </w:rPr>
        <w:t>Административный регламент предоставления государственной услуги «Назначение и выплата ежемесячного пособия на ребенка»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взаимодействие органов социальной защиты населения муниципальных районов и городских округов Челябинской области с физическими лицами</w:t>
      </w:r>
      <w:proofErr w:type="gramEnd"/>
      <w:r w:rsidRPr="00E94ACA">
        <w:rPr>
          <w:rFonts w:ascii="Times New Roman" w:eastAsia="Times New Roman" w:hAnsi="Times New Roman" w:cs="Times New Roman"/>
          <w:sz w:val="24"/>
          <w:szCs w:val="24"/>
          <w:lang w:eastAsia="ru-RU"/>
        </w:rPr>
        <w:t xml:space="preserve"> при предоставлении государственной услуги «Назначение и выплата ежемесячного пособия на ребенка» (далее именуется – государственная услуга).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упорядочение административных процедур;</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устранение избыточных административных процедур;</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Основанием для разработки настоящего Административного регламента являются: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Федеральный закон от 27 июля 2010 года № 210-ФЗ «Об организации предоставления государственных и муниципальных услуг»;</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постановление Правительства Челябинской области от 13.12.2010 г.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3) постановление Правительства Челябинской области от 26.01.2011 г.   № 23-П «О Порядке </w:t>
      </w:r>
      <w:proofErr w:type="gramStart"/>
      <w:r w:rsidRPr="00E94ACA">
        <w:rPr>
          <w:rFonts w:ascii="Times New Roman" w:eastAsia="Times New Roman" w:hAnsi="Times New Roman" w:cs="Times New Roman"/>
          <w:sz w:val="24"/>
          <w:szCs w:val="24"/>
          <w:lang w:eastAsia="ru-RU"/>
        </w:rPr>
        <w:t>проведения экспертизы проектов административных регламентов предоставления государственных</w:t>
      </w:r>
      <w:proofErr w:type="gramEnd"/>
      <w:r w:rsidRPr="00E94ACA">
        <w:rPr>
          <w:rFonts w:ascii="Times New Roman" w:eastAsia="Times New Roman" w:hAnsi="Times New Roman" w:cs="Times New Roman"/>
          <w:sz w:val="24"/>
          <w:szCs w:val="24"/>
          <w:lang w:eastAsia="ru-RU"/>
        </w:rPr>
        <w:t xml:space="preserve"> услуг, разработанных органами исполнительной власти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 xml:space="preserve">4. </w:t>
      </w:r>
      <w:proofErr w:type="gramStart"/>
      <w:r w:rsidRPr="00E94ACA">
        <w:rPr>
          <w:rFonts w:ascii="Times New Roman" w:eastAsia="Times New Roman" w:hAnsi="Times New Roman" w:cs="Times New Roman"/>
          <w:sz w:val="24"/>
          <w:szCs w:val="24"/>
          <w:lang w:eastAsia="ru-RU"/>
        </w:rPr>
        <w:t xml:space="preserve">Административный регламент размещается на официальном сайте Министерства социальных отношений Челябинской области </w:t>
      </w:r>
      <w:hyperlink r:id="rId4" w:history="1">
        <w:r w:rsidRPr="00E94ACA">
          <w:rPr>
            <w:rFonts w:ascii="Times New Roman" w:eastAsia="Times New Roman" w:hAnsi="Times New Roman" w:cs="Times New Roman"/>
            <w:color w:val="0000FF"/>
            <w:sz w:val="24"/>
            <w:szCs w:val="24"/>
            <w:u w:val="single"/>
            <w:lang w:eastAsia="ru-RU"/>
          </w:rPr>
          <w:t>http://www.minsoc74.ru</w:t>
        </w:r>
      </w:hyperlink>
      <w:r w:rsidRPr="00E94ACA">
        <w:rPr>
          <w:rFonts w:ascii="Times New Roman" w:eastAsia="Times New Roman" w:hAnsi="Times New Roman" w:cs="Times New Roman"/>
          <w:sz w:val="24"/>
          <w:szCs w:val="24"/>
          <w:lang w:eastAsia="ru-RU"/>
        </w:rPr>
        <w:t>, в федеральных государственных информационных системах «Федеральный реестр государственных и муниципальных услуг (функций)» (</w:t>
      </w:r>
      <w:hyperlink r:id="rId5" w:history="1">
        <w:r w:rsidRPr="00E94ACA">
          <w:rPr>
            <w:rFonts w:ascii="Times New Roman" w:eastAsia="Times New Roman" w:hAnsi="Times New Roman" w:cs="Times New Roman"/>
            <w:color w:val="0000FF"/>
            <w:sz w:val="24"/>
            <w:szCs w:val="24"/>
            <w:u w:val="single"/>
            <w:lang w:eastAsia="ru-RU"/>
          </w:rPr>
          <w:t>http://www.gosuslugi.ru</w:t>
        </w:r>
      </w:hyperlink>
      <w:r w:rsidRPr="00E94ACA">
        <w:rPr>
          <w:rFonts w:ascii="Times New Roman" w:eastAsia="Times New Roman" w:hAnsi="Times New Roman" w:cs="Times New Roman"/>
          <w:sz w:val="24"/>
          <w:szCs w:val="24"/>
          <w:lang w:eastAsia="ru-RU"/>
        </w:rPr>
        <w:t>), «Единый портал государственных и муниципальных услуг (функций)» (</w:t>
      </w:r>
      <w:hyperlink r:id="rId6" w:history="1">
        <w:r w:rsidRPr="00E94ACA">
          <w:rPr>
            <w:rFonts w:ascii="Times New Roman" w:eastAsia="Times New Roman" w:hAnsi="Times New Roman" w:cs="Times New Roman"/>
            <w:color w:val="0000FF"/>
            <w:sz w:val="24"/>
            <w:szCs w:val="24"/>
            <w:u w:val="single"/>
            <w:lang w:eastAsia="ru-RU"/>
          </w:rPr>
          <w:t>http://www.pgu.pravmin74.ru</w:t>
        </w:r>
      </w:hyperlink>
      <w:r w:rsidRPr="00E94ACA">
        <w:rPr>
          <w:rFonts w:ascii="Times New Roman" w:eastAsia="Times New Roman" w:hAnsi="Times New Roman" w:cs="Times New Roman"/>
          <w:sz w:val="24"/>
          <w:szCs w:val="24"/>
          <w:lang w:eastAsia="ru-RU"/>
        </w:rPr>
        <w:t>) и информационной системе «Государственные услуги органов исполнительной власти Челябинской области».</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5. </w:t>
      </w:r>
      <w:proofErr w:type="gramStart"/>
      <w:r w:rsidRPr="00E94ACA">
        <w:rPr>
          <w:rFonts w:ascii="Times New Roman" w:eastAsia="Times New Roman" w:hAnsi="Times New Roman" w:cs="Times New Roman"/>
          <w:sz w:val="24"/>
          <w:szCs w:val="24"/>
          <w:lang w:eastAsia="ru-RU"/>
        </w:rPr>
        <w:t>Заявителями на получение государственной услуги могут быть один из родителей (усыновителей) либо лицо, его заменяющее (опекун, попечитель),</w:t>
      </w:r>
      <w:r w:rsidRPr="00E94ACA">
        <w:rPr>
          <w:rFonts w:ascii="Times New Roman" w:eastAsia="Times New Roman" w:hAnsi="Times New Roman" w:cs="Times New Roman"/>
          <w:i/>
          <w:iCs/>
          <w:sz w:val="24"/>
          <w:szCs w:val="24"/>
          <w:u w:val="single"/>
          <w:lang w:eastAsia="ru-RU"/>
        </w:rPr>
        <w:t xml:space="preserve"> </w:t>
      </w:r>
      <w:r w:rsidRPr="00E94ACA">
        <w:rPr>
          <w:rFonts w:ascii="Times New Roman" w:eastAsia="Times New Roman" w:hAnsi="Times New Roman" w:cs="Times New Roman"/>
          <w:sz w:val="24"/>
          <w:szCs w:val="24"/>
          <w:lang w:eastAsia="ru-RU"/>
        </w:rPr>
        <w:t>проживающие на территории Челябинской области, являющиеся гражданами Российской Федерации, иностранными гражданами и лицами без гражданства, в том числе беженцами, постоянно проживающими на территории Российской Федерации, а также иностранными гражданами и лицами без гражданства, временно проживающими на территории Российской Федерации и подлежащими  обязательному социальному</w:t>
      </w:r>
      <w:proofErr w:type="gramEnd"/>
      <w:r w:rsidRPr="00E94ACA">
        <w:rPr>
          <w:rFonts w:ascii="Times New Roman" w:eastAsia="Times New Roman" w:hAnsi="Times New Roman" w:cs="Times New Roman"/>
          <w:sz w:val="24"/>
          <w:szCs w:val="24"/>
          <w:lang w:eastAsia="ru-RU"/>
        </w:rPr>
        <w:t xml:space="preserve"> страхованию на случай временной нетрудоспособности и в связи с материнством.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Государственная услуга предоставляется заявителю до достижения ребенком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 начиная с месяца рождения ребенка, если обращение последовало не позднее шести месяцев с месяца рождения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При обращении за государственной услугой по истечении шести месяцев с месяца рождения ребенка она предоставляется за истекшее время, но не более чем за шесть месяцев до месяца, в котором подано заявление о предоставлении государственной услуги со всеми надлежащим образом оформленными документами, предусмотренными пунктами 11 – 14 настоящего Административного регламента.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Заявитель имеет право получить государственную услугу на каждого совместно проживающего с ним ребенка в семьях со среднедушевым доходом, размер которого не превышает величину </w:t>
      </w:r>
      <w:hyperlink r:id="rId7" w:history="1">
        <w:r w:rsidRPr="00E94ACA">
          <w:rPr>
            <w:rFonts w:ascii="Times New Roman" w:eastAsia="Times New Roman" w:hAnsi="Times New Roman" w:cs="Times New Roman"/>
            <w:color w:val="0000FF"/>
            <w:sz w:val="24"/>
            <w:szCs w:val="24"/>
            <w:u w:val="single"/>
            <w:lang w:eastAsia="ru-RU"/>
          </w:rPr>
          <w:t>прожиточного минимума</w:t>
        </w:r>
      </w:hyperlink>
      <w:r w:rsidRPr="00E94ACA">
        <w:rPr>
          <w:rFonts w:ascii="Times New Roman" w:eastAsia="Times New Roman" w:hAnsi="Times New Roman" w:cs="Times New Roman"/>
          <w:sz w:val="24"/>
          <w:szCs w:val="24"/>
          <w:lang w:eastAsia="ru-RU"/>
        </w:rPr>
        <w:t xml:space="preserve"> в Челябинской области, установленного в соответствии с законодательством Челябинской области. Опекун (попечитель) ребенка имеет право на получение государственной услуги на каждого принятого под опеку (попечительство) и совместно проживающего с ним ребенка независимо от доходов родителей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Государственная услуга не предоставляется опекунам (попечителям), получающим в установленном законодательством Челябинской области порядке денежные средства на содержание детей, находящихся под опекой (попечительством).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Исчисление величины среднедушевого дохода семьи производится органом социальной защиты населения муниципальных районов и городских округов Челябинской области (далее именуются – органы социальной защиты населения), предоставляющим государственную услугу, в соответствии с пунктом 30 настоящего Административного регламента.</w:t>
      </w:r>
    </w:p>
    <w:p w:rsidR="00E94ACA" w:rsidRPr="00E94ACA" w:rsidRDefault="00E94ACA" w:rsidP="00E94ACA">
      <w:pPr>
        <w:spacing w:before="100" w:beforeAutospacing="1" w:after="100" w:afterAutospacing="1" w:line="240" w:lineRule="auto"/>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 </w:t>
      </w:r>
    </w:p>
    <w:p w:rsidR="00E94ACA" w:rsidRPr="00E94ACA" w:rsidRDefault="00E94ACA" w:rsidP="00E94A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II. Стандарт предоставления государственной услуги</w:t>
      </w:r>
    </w:p>
    <w:p w:rsidR="00E94ACA" w:rsidRPr="00E94ACA" w:rsidRDefault="00E94ACA" w:rsidP="00E94ACA">
      <w:pPr>
        <w:spacing w:before="100" w:beforeAutospacing="1" w:after="100" w:afterAutospacing="1" w:line="240" w:lineRule="auto"/>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Наименование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«Назначение и выплата ежемесячного пособия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7. Предоставление государственной услуги осуществляется органами социальной защиты населения по месту жительства (месту пребывания) заявителей.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Место нахождения Министерства: 454048, город Челябинск, улица Воровского, дом 30.</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Справочные телефоны Министерства: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специалист, ответственный за прием граждан: 8 (351) 232-41-94;</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отдел организации назначения государственных пособий: </w:t>
      </w:r>
      <w:r w:rsidRPr="00E94ACA">
        <w:rPr>
          <w:rFonts w:ascii="Times New Roman" w:eastAsia="Times New Roman" w:hAnsi="Times New Roman" w:cs="Times New Roman"/>
          <w:sz w:val="24"/>
          <w:szCs w:val="24"/>
          <w:lang w:eastAsia="ru-RU"/>
        </w:rPr>
        <w:br/>
        <w:t>8 (351) 232-38-90;</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отдел организации выплаты социальных пособий и компенсаций:              8 (351) 232-41-54.</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Адрес официального сайта Министерства: </w:t>
      </w:r>
      <w:hyperlink r:id="rId8" w:history="1">
        <w:r w:rsidRPr="00E94ACA">
          <w:rPr>
            <w:rFonts w:ascii="Times New Roman" w:eastAsia="Times New Roman" w:hAnsi="Times New Roman" w:cs="Times New Roman"/>
            <w:color w:val="0000FF"/>
            <w:sz w:val="24"/>
            <w:szCs w:val="24"/>
            <w:u w:val="single"/>
            <w:lang w:eastAsia="ru-RU"/>
          </w:rPr>
          <w:t>http://www.minsoc74.ru</w:t>
        </w:r>
      </w:hyperlink>
      <w:r w:rsidRPr="00E94ACA">
        <w:rPr>
          <w:rFonts w:ascii="Times New Roman" w:eastAsia="Times New Roman" w:hAnsi="Times New Roman" w:cs="Times New Roman"/>
          <w:sz w:val="24"/>
          <w:szCs w:val="24"/>
          <w:lang w:eastAsia="ru-RU"/>
        </w:rPr>
        <w:t>.</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Адрес электронной почты Министерства: </w:t>
      </w:r>
      <w:hyperlink r:id="rId9" w:history="1">
        <w:r w:rsidRPr="00E94ACA">
          <w:rPr>
            <w:rFonts w:ascii="Times New Roman" w:eastAsia="Times New Roman" w:hAnsi="Times New Roman" w:cs="Times New Roman"/>
            <w:color w:val="0000FF"/>
            <w:sz w:val="24"/>
            <w:szCs w:val="24"/>
            <w:u w:val="single"/>
            <w:lang w:eastAsia="ru-RU"/>
          </w:rPr>
          <w:t>Postmaster@minsoc74.ru</w:t>
        </w:r>
      </w:hyperlink>
      <w:r w:rsidRPr="00E94ACA">
        <w:rPr>
          <w:rFonts w:ascii="Times New Roman" w:eastAsia="Times New Roman" w:hAnsi="Times New Roman" w:cs="Times New Roman"/>
          <w:sz w:val="24"/>
          <w:szCs w:val="24"/>
          <w:lang w:eastAsia="ru-RU"/>
        </w:rPr>
        <w:t>.</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Кроме того, в предоставлении государственной услуги участвуют банковские учреждения и организации почтовой связи (в части зачисления сумм пособия на счета заявителей либо доставки пособия заявителям).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8. Результат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назначение и выплата заявителю ежемесячного пособия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9. Срок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Срок для принятия решения о предоставлении либо об отказе в предоставлении заявителю государственной услуги не может превышать десяти рабочих дней </w:t>
      </w:r>
      <w:proofErr w:type="gramStart"/>
      <w:r w:rsidRPr="00E94ACA">
        <w:rPr>
          <w:rFonts w:ascii="Times New Roman" w:eastAsia="Times New Roman" w:hAnsi="Times New Roman" w:cs="Times New Roman"/>
          <w:sz w:val="24"/>
          <w:szCs w:val="24"/>
          <w:lang w:eastAsia="ru-RU"/>
        </w:rPr>
        <w:t>с даты подачи</w:t>
      </w:r>
      <w:proofErr w:type="gramEnd"/>
      <w:r w:rsidRPr="00E94ACA">
        <w:rPr>
          <w:rFonts w:ascii="Times New Roman" w:eastAsia="Times New Roman" w:hAnsi="Times New Roman" w:cs="Times New Roman"/>
          <w:sz w:val="24"/>
          <w:szCs w:val="24"/>
          <w:lang w:eastAsia="ru-RU"/>
        </w:rPr>
        <w:t xml:space="preserve"> в орган социальной защиты населения письменного заявления о предоставлении государственной услуги и представления заявителем надлежащим образом оформленных документов, предусмотренных пунктами 11 – 14 настоящего Административного регламента.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При подаче заявления о предоставлении государственной услуги в форме электронного документа с использованием информационно – телекоммуникационных сетей государственная услуга предоставляется в течение десяти рабочих дней со дня личного обращения заявителя в орган социальной защиты населения и представления им надлежащим образом оформленных документов, предусмотренных пунктами 11 – 14 настоящего Административного регламента.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10. Правовые основания для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Закон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Федеральный закон от 19 мая 1995 года № 81-ФЗ «О государственных пособиях гражданам, имеющим детей»;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Федеральный закон от 24 октября 1997 года № 134-ФЗ «О прожиточном минимуме в Российской Федерации»;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Федеральный закон от 15 ноября 1997 года № 143-ФЗ «Об актах гражданского состояния»;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постановление Правительства Российской Федерации от 17 июля    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Закон Челябинской области от 28.10.2004 г. № 299-ЗО «О ежемесячном пособии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7) Закон Челябинской области от 28.04.2005 г. № 378-ЗО «Об установлении величины прожиточного минимума в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8) 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9) постановление Правительства Челябинской области от 22.12.2004 г.   № 167-П «Об утверждении Положения о порядке назначения и выплаты ежемесячного пособия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10) распоряжение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11) постановление Губернатора Челябинской области от 28.12.2004 г.     № 695 «Об утверждении Порядка учета и исчисления величины среднедушевого дохода семьи, дающего право на получение ежемесячного пособия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12) постановление Губернатора Челябинской области от 04.04.2005 г.     № 118 «О нормативах доходов от личного подсобного хозяйства и порядке их применения для оценки уровня жизни населения на территории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13) постановление Губернатора Челябинской области от 23.12.2005 г.     № 477 «Об утверждении Порядка расходования субвенций из областного бюджета, предоставляемых бюджетам муниципальных районов и городских округов Челябинской области, на реализацию Закона Челябинской области «О ежемесячном пособии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11. Перечень документов, необходимых для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заявление о предоставлении государственной услуги по форме, указанной в приложении 2 к настоящему Административному регламенту;</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копия документа, удостоверяющего личность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документы, подтверждающие полномочия представителя заявителя (при обращении представителя);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копия свидетельства (свидетельств) о рождении ребенка (детей);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копии страховых свидетельств обязательного пенсионного страхования заявителя и членов его семьи (в случае если заявитель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 содержащие сведения о размере получаемых пенсий, по собственной инициативе);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документы, выданные уполномоченными органами, организациями и предприятиями, о регистрации заявителя и ребенка, на которого назначается пособие,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При отсутствии регистрации у ребенка, на которого назначается пособие, а также у членов семьи заявителя на территории Челябинской области, прилагается акт о фактическом их проживании с заявителем;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7) справка об обучении ребенка (детей) старше шестнадцати лет в общеобразовательном учреждении;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8) справка из органа социальной защиты населения по месту жительства другого родителя (усыновителя, опекуна, попечителя), проживающего на территории другого муниципального района (городского округа) Челябинской области, о неполучении им ежемесячного пособия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9) справка о неполучении ежемесячного пособия на ребенка по месту жительства при наличии постоянной регистрации на территории другого субъекта Российской Федерации либо справка о неполучении ежемесячного пособия на ребенка по прежнему месту жительства (для заявителей, прибывших на постоянное место жительства в Челябинскую область);</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10) копия акта органа опеки и попечительства об установлении опеки (попечительства) над ребенком (детьми), а также справка о неполучении денежных средств на содержание </w:t>
      </w:r>
      <w:r w:rsidRPr="00E94ACA">
        <w:rPr>
          <w:rFonts w:ascii="Times New Roman" w:eastAsia="Times New Roman" w:hAnsi="Times New Roman" w:cs="Times New Roman"/>
          <w:sz w:val="24"/>
          <w:szCs w:val="24"/>
          <w:lang w:eastAsia="ru-RU"/>
        </w:rPr>
        <w:lastRenderedPageBreak/>
        <w:t>детей, переданных под опеку (попечительство) (в случае назначения ежемесячного пособия на ребенка опекуну (попечителю);</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11) документы, подтверждающие доход каждого члена семьи за последние три месяца перед обращением, для определения среднедушевого дохода семьи либо документы, подтверждающие отсутствие дохода семьи.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12. Доход каждого члена семьи подтверждается документами, которые содержат сведения: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о заработной плате, денежном содержании (вознаграждении) по месту работы;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о денежном довольствии военнослужащих и сотрудников органов внутренних дел;</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о размере: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получаемой пенсии (кроме социальных доплат к пенсии);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получаемой стипендии (кроме социальной стипендии);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получаемых пособий;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о доходах от занятий предпринимательской деятельностью;</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о наличии личного подсобного хозяйства;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о размере алиментов, получаемых на содержание несовершеннолетних детей, либо соглашение об уплате алиментов.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Документы о доходах семьи, предоставляемые непосредственно заявителем, должны содержать следующие сведения: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дату выдачи;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сведения о полном наименовании и почтовом адресе организации, выдавшей документ, а для индивидуального предпринимателя – фамилию, имя, отчество, ИНН, ОГРН;</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фамилию, имя, отчество лица, доходы которого подтверждаются;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сведения о доходах за три месяца до месяца обращения за пособием (помесячно);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подпись руководителя организации (индивидуального предпринимателя) либо уполномоченного должностного лица с указанием фамилии и инициалов подписывающего;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печать организации, индивидуального предпринимателя (при наличии).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13. Отсутствие доходов семьи подтверждается следующими документами: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копия трудовой книжки, содержащая сведения об увольнении;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2) документ, содержащий сведения о причинах неисполнения судебного постановления о взыскании алиментов на содержание несовершеннолетних детей.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При отсутствии у заявителя (другого родителя) трудовой книжки отсутствие доходов подтверждается объяснительной заявителя (другого родителя), в которой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w:t>
      </w:r>
      <w:proofErr w:type="gramEnd"/>
      <w:r w:rsidRPr="00E94ACA">
        <w:rPr>
          <w:rFonts w:ascii="Times New Roman" w:eastAsia="Times New Roman" w:hAnsi="Times New Roman" w:cs="Times New Roman"/>
          <w:sz w:val="24"/>
          <w:szCs w:val="24"/>
          <w:lang w:eastAsia="ru-RU"/>
        </w:rPr>
        <w:t xml:space="preserve"> регистрации и (или) лицензированию. В этом случае дополнительно прилагаются документы, содержащие сведения о неполучении пособия по безработице и об отсутствии регистрации в качестве индивидуального предпринимателя.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14. Особенности предоставления государственной услуги некоторым категориям заявителей.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Для назначения ежемесячного пособия на ребенка в повышенном размере дополнительно прилагаются: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на детей одиноких матерей – справка органа записи актов гражданского состояния об основании внесения в свидетельство о рождении ребенка сведений об отце, а в случае назначения пособия женщине, не состоящей в браке, при усыновлении ею ребенка прилагается свидетельство об усыновлении;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на детей-инвалидов – документ, подтверждающий факт установления инвалидности;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пособия один из следующих документов, содержащий сведения: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о том, что место нахождения разыскиваемого должника не установлено;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о нахождении должника в соответствующем учреждении (отбывает наказание в виде лишения свободы, находится под стражей в качестве подозреваемого или обвиняемого по подозрению в совершении преступления, находится на принудительном лечении по решению суда) и об отсутствии у него заработка, достаточного для исполнения судебного постановления;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о причинах неисполнения судебного постановления, а также судебное постановление о взыскании алиментов на детей с лиц, обязанных их уплачивать;</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на детей военнослужащих, проходящих военную службу по призыву, один из следующих документов, содержащий сведения: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о призыве отца ребенка на военную службу или о прохождении отцом ребенка срочной службы;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об обучении отца ребенка в военном образовательном учреждении профессионального образования с указанием сведений о прохождении военной службы без заключения</w:t>
      </w:r>
      <w:proofErr w:type="gramEnd"/>
      <w:r w:rsidRPr="00E94ACA">
        <w:rPr>
          <w:rFonts w:ascii="Times New Roman" w:eastAsia="Times New Roman" w:hAnsi="Times New Roman" w:cs="Times New Roman"/>
          <w:sz w:val="24"/>
          <w:szCs w:val="24"/>
          <w:lang w:eastAsia="ru-RU"/>
        </w:rPr>
        <w:t xml:space="preserve"> контракта.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15. В заявлении о предоставлении государственной услуги указываются: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наименование органа социальной защиты населения, в который подается заявление;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лицо, их заменяющее);</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сведения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номера дома, корпуса, квартиры);</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адрес электронной почты (для обратной связи с заявителем в случае подачи им заявления на предоставление государственной услуги в форме электронного документа с использованием информационно – телекоммуникационных сетей);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идентификационный номер налогоплательщика (ИНН) заявителя и другого родителя (усыновителя)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страховой номер индивидуального лицевого счета в системе обязательного пенсионного страхования (СНИЛС) заявителя и другого родителя (усыновителя)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вид пособия, за получением которого обращается заявитель, имеющий право на его получение;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способ получения пособия;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сведения о реквизитах счета, открытого заявителем, имеющим право на получение государственной услуги, в банковском учреждении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право на получение пособия), при получении</w:t>
      </w:r>
      <w:proofErr w:type="gramEnd"/>
      <w:r w:rsidRPr="00E94ACA">
        <w:rPr>
          <w:rFonts w:ascii="Times New Roman" w:eastAsia="Times New Roman" w:hAnsi="Times New Roman" w:cs="Times New Roman"/>
          <w:sz w:val="24"/>
          <w:szCs w:val="24"/>
          <w:lang w:eastAsia="ru-RU"/>
        </w:rPr>
        <w:t xml:space="preserve"> пособия через организации почтовой связи – номер почтового отделения;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сведения об обязательствах заявителя своевременно, в срок не более десяти календарных дней, извещать орган социальной защиты населения о наступлении обстоятельств, влекущих изменение размера пособия или прекращение его выплаты.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Указанные сведения подтверждаются подписью заявителя с проставлением даты заполнения заявления.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w:t>
      </w:r>
      <w:proofErr w:type="gramStart"/>
      <w:r w:rsidRPr="00E94ACA">
        <w:rPr>
          <w:rFonts w:ascii="Times New Roman" w:eastAsia="Times New Roman" w:hAnsi="Times New Roman" w:cs="Times New Roman"/>
          <w:sz w:val="24"/>
          <w:szCs w:val="24"/>
          <w:lang w:eastAsia="ru-RU"/>
        </w:rPr>
        <w:t>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выдачи документа;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выдачи документа.</w:t>
      </w:r>
      <w:proofErr w:type="gramEnd"/>
      <w:r w:rsidRPr="00E94ACA">
        <w:rPr>
          <w:rFonts w:ascii="Times New Roman" w:eastAsia="Times New Roman" w:hAnsi="Times New Roman" w:cs="Times New Roman"/>
          <w:sz w:val="24"/>
          <w:szCs w:val="24"/>
          <w:lang w:eastAsia="ru-RU"/>
        </w:rPr>
        <w:t xml:space="preserve"> Указанные сведения подтверждаются подписью законного представителя, доверенного лица с проставлением даты представления заявления.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Документы, указанные в абзаце втором подпункта 6, подпункте 8, подпункте 10 (кроме копии акта об установлении опеки (попечительства) пункта 11, абзаце четвертом подпункта 3 пункта 12 (при наличии таких сведений в органах социальной защиты населения)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w:t>
      </w:r>
      <w:proofErr w:type="gramEnd"/>
      <w:r w:rsidRPr="00E94ACA">
        <w:rPr>
          <w:rFonts w:ascii="Times New Roman" w:eastAsia="Times New Roman" w:hAnsi="Times New Roman" w:cs="Times New Roman"/>
          <w:sz w:val="24"/>
          <w:szCs w:val="24"/>
          <w:lang w:eastAsia="ru-RU"/>
        </w:rPr>
        <w:t xml:space="preserve">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Все остальные документы, предусмотренные пунктами 11 – 14 настоящего Административного регламента, должны быть представлены заявителем в орган социальной защиты населения самостоятельно.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16. 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посредством личного обращения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по почте заказным письмом (с описью вложенных документов и уведомлением о вручении).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Заявление на предоставление государственной услуги может быть подано в форме электронного документа с использованием информационно – телекоммуникационных сетей.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17. В случае представления заявления на предоставление государственной услуги, а также документов, предусмотренных пунктами       11 – 14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данных документов.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В случае направления заявления на предоставление государственной услуги, а также документов, предусмотренных пунктами 11 – 14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 случае направления заявления на предоставление государственной услуги в электронном виде документы, предусмотренные пунктами 11 – 14 настоящего Административного регламента, представляются заявителем посредством его личного обращения в орган социальной защиты населения. Верность копий представленных документов заверяется должностными лицами органа социальной защиты населения после их сверки с оригиналами.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18. При предоставлении государственной услуги органы социальной защиты населения не вправе требовать от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E94ACA">
        <w:rPr>
          <w:rFonts w:ascii="Times New Roman" w:eastAsia="Times New Roman" w:hAnsi="Times New Roman" w:cs="Times New Roman"/>
          <w:sz w:val="24"/>
          <w:szCs w:val="24"/>
          <w:lang w:eastAsia="ru-RU"/>
        </w:rPr>
        <w:t xml:space="preserve"> статьи 7 Федерального закона от 27 июля  2010 года № 210-ФЗ «Об организации предоставления государственных и муниципальных услуг».</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19. </w:t>
      </w:r>
      <w:proofErr w:type="gramStart"/>
      <w:r w:rsidRPr="00E94ACA">
        <w:rPr>
          <w:rFonts w:ascii="Times New Roman" w:eastAsia="Times New Roman" w:hAnsi="Times New Roman" w:cs="Times New Roman"/>
          <w:sz w:val="24"/>
          <w:szCs w:val="24"/>
          <w:lang w:eastAsia="ru-RU"/>
        </w:rPr>
        <w:t>Основаниями для отказа в приеме документов на предоставление государственной услуги является непредставление или представление не в полном объеме заявителем документов, предусмотренных пунктами 11 – 14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а также несоблюдение заявителем требований, установленных пунктом 15 и абзацем вторым пункта 17 настоящего Административного регламента.</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20. Основаниями для отказа в предоставлении государственной услуги являются: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наличие противоречий в документах, представляемых заявителем;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истечение срока, установленного для предоставления государственной услуги (ежемесячное пособие на ребенка назначается и выплачивается до достижения ребенком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3) помещение ребенка на полное государственное обеспечение;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получение опекуном (попечителем) денежных средств на содержание детей-сирот и детей, оставшихся без попечения родителей, переданных им под опеку (попечительство), в соответствии с законодательством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лишение родительских прав в отношении ребенка, на которого назначается либо назначено ежемесячное пособие;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ограничение судом родительских прав в отношении ребенка, на которого назначается либо назначено ежемесячное пособие;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7) объявление ребенка в возрасте до восемнадцати лет, на которого назначается либо назначено ежемесячное пособие, полностью дееспособным в соответствии с законодательством Российской Федерации;</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8) отбывание ребенком, на которого назначается либо назначено ежемесячное пособие, наказания в местах лишения свободы по приговору суда;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9) отмена усыновления в отношении ребенка, на которого назначается либо назначено ежемесячное пособие;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10) снятие заявителя с регистрационного учета по месту жительства (месту пребывания) на территории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11) отсутствие факта совместного проживания родителя (усыновителя, опекуна, попечителя) с ребенком, на которого назначается либо назначено ежемесячное пособие;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12) превышение дохода семьи, дающего право на получение ежемесячного пособия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13) признание ребенка безвестно отсутствующим либо умершим;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14) отсутствие документа, подтверждающего дальнейшее обучение в общеобразовательном учреждении ребенка, достигшего возраста шестнадцати лет;</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15) смерть ребенка, на которого назначается или назначено ежемесячное пособие;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16) смерть получателя ежемесячного пособия.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Право на государственную услугу определяется на день обращения за ее предоставлением в органы социальной защиты населения по месту жительства заявителя, с которым проживает ребенок.</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 случае неполучения в течение шести месяцев назначенного ежемесячного пособия на ребенка, выплачиваемого через организации федеральной почтовой связи, или поступления возврата суммы ежемесячного пособия на ребенка из кредитной организации по причине закрытия счета по вкладу заявителем выплата пособия приостанавливается до выяснения обстоятельств.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21. </w:t>
      </w:r>
      <w:proofErr w:type="gramStart"/>
      <w:r w:rsidRPr="00E94ACA">
        <w:rPr>
          <w:rFonts w:ascii="Times New Roman" w:eastAsia="Times New Roman" w:hAnsi="Times New Roman" w:cs="Times New Roman"/>
          <w:sz w:val="24"/>
          <w:szCs w:val="24"/>
          <w:lang w:eastAsia="ru-RU"/>
        </w:rPr>
        <w:t xml:space="preserve">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w:t>
      </w:r>
      <w:r w:rsidRPr="00E94ACA">
        <w:rPr>
          <w:rFonts w:ascii="Times New Roman" w:eastAsia="Times New Roman" w:hAnsi="Times New Roman" w:cs="Times New Roman"/>
          <w:sz w:val="24"/>
          <w:szCs w:val="24"/>
          <w:lang w:eastAsia="ru-RU"/>
        </w:rPr>
        <w:lastRenderedPageBreak/>
        <w:t>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22. Государственная услуга предоставляется бесплатно.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23.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30 минут.</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24.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25. Информирование заявителей о предоставлении государственной услуги осуществляется следующими способами: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по телефону органа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на информационном стенде, расположенном в здании органа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по письменному обращению в орган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по электронной почте органа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посредством консультирования граждан специалистами мобильной социальной службы.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26. Требования к помещениям, в которых предоставляется государственная услуга, к месту ожидания и приема заявителей, размещению и оформлению информации о порядке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w:t>
      </w:r>
      <w:proofErr w:type="spellStart"/>
      <w:r w:rsidRPr="00E94ACA">
        <w:rPr>
          <w:rFonts w:ascii="Times New Roman" w:eastAsia="Times New Roman" w:hAnsi="Times New Roman" w:cs="Times New Roman"/>
          <w:sz w:val="24"/>
          <w:szCs w:val="24"/>
          <w:lang w:eastAsia="ru-RU"/>
        </w:rPr>
        <w:t>машино-мест</w:t>
      </w:r>
      <w:proofErr w:type="spellEnd"/>
      <w:r w:rsidRPr="00E94ACA">
        <w:rPr>
          <w:rFonts w:ascii="Times New Roman" w:eastAsia="Times New Roman" w:hAnsi="Times New Roman" w:cs="Times New Roman"/>
          <w:sz w:val="24"/>
          <w:szCs w:val="24"/>
          <w:lang w:eastAsia="ru-RU"/>
        </w:rPr>
        <w:t>. Доступ заявителей к парковочным местам является бесплатным;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2) вход в здание органа социальной защиты населения для предоставления государственной услуги должен быть оборудован пандусом, расширенным проходом, позволяющими обеспечить беспрепятственный доступ инвалидов, включая инвалидов, использующих кресла-коляски;</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в здании органа социальной защиты населения должен быть размещен информационный стенд, оборудованы места для ожидания, доступные места общего пользования (туалеты) для посетителей.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На информационном стенде должна быть размещена следующая информация: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текст настоящего Административного регламента;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перечень документов, необходимых для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форма и образец заполнения заявления о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номер кабинета, где осуществляется прием заявителей;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фамилия, имя, отчество и должность специалистов, участвующих в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график, место и время работы мобильной социальной службы.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 xml:space="preserve">Кроме того, информация о графике работы мобильной социальной службы, которая содержит дату, время и место работы мобильной социальной службы с указанием перечня административных процедур предоставления государственной услуги, размещается в средствах массовой информации (радио, телевидение, печатные средства массовой информации), на </w:t>
      </w:r>
      <w:proofErr w:type="spellStart"/>
      <w:r w:rsidRPr="00E94ACA">
        <w:rPr>
          <w:rFonts w:ascii="Times New Roman" w:eastAsia="Times New Roman" w:hAnsi="Times New Roman" w:cs="Times New Roman"/>
          <w:sz w:val="24"/>
          <w:szCs w:val="24"/>
          <w:lang w:eastAsia="ru-RU"/>
        </w:rPr>
        <w:t>интернет-ресурсах</w:t>
      </w:r>
      <w:proofErr w:type="spellEnd"/>
      <w:r w:rsidRPr="00E94ACA">
        <w:rPr>
          <w:rFonts w:ascii="Times New Roman" w:eastAsia="Times New Roman" w:hAnsi="Times New Roman" w:cs="Times New Roman"/>
          <w:sz w:val="24"/>
          <w:szCs w:val="24"/>
          <w:lang w:eastAsia="ru-RU"/>
        </w:rPr>
        <w:t xml:space="preserve">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для ожидания приема, заполнения необходимых документов должны быть отведены места, оборудованные стульями, столами (стойками) и обеспеченные писчей бумагой, ручками;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7) помещение, в котором осуществляется прием граждан, предусматривает:</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комфортное расположение заявителя и должностного лица;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возможность и удобство оформления заявителем письменного обращения;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телефонную связь;</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возможность копирования документов;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доступ к основным нормативным правовым актам, регламентирующим полномочия и сферу компетенции органа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доступ к нормативным правовым актам, регулирующим предоставление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наличие письменных принадлежностей и бумаги формата A4;</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27.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28. Показатели доступности и качества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соблюдение сроков и условий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своевременное, полное информирование о государственной услуге посредством форм, предусмотренных пунктом 25 настоящего Административного регламента;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отсутствие обращений (жалоб) получателей государственной услуги по вопросу своевременности выплаты ежемесячного пособия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E94ACA" w:rsidRPr="00E94ACA" w:rsidRDefault="00E94ACA" w:rsidP="00E94ACA">
      <w:pPr>
        <w:spacing w:before="100" w:beforeAutospacing="1" w:after="100" w:afterAutospacing="1" w:line="240" w:lineRule="auto"/>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                  III.      Состав, последовательность и сроки выполнения административных процедур, требования к порядку их выполнения</w:t>
      </w:r>
    </w:p>
    <w:p w:rsidR="00E94ACA" w:rsidRPr="00E94ACA" w:rsidRDefault="00E94ACA" w:rsidP="00E94ACA">
      <w:pPr>
        <w:spacing w:before="100" w:beforeAutospacing="1" w:after="100" w:afterAutospacing="1" w:line="240" w:lineRule="auto"/>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29. Предоставление государственной услуги включает в себя выполнение следующих административных процедур:</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принятие решения о предоставлении либо об отказе в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уведомление заявителя об отказе в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внесение данных получателя пособия в банк данных учетной документации и оформление выплатных документов.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Блок-схема предоставления государственной услуги приведена в приложении 3 к настоящему Административному регламенту.</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30.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ответственными за выполнение административной процедуры являются: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должностное лицо органа социальной защиты населения, ответственное за делопроизводство, - при поступлении документов заявителя по почте;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его личном обращении;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 – телекоммуникационных сетей, выполняет следующие действия: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регистрирует поступившее заявление в электронном журнале регистрации входящих заявлений;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не позднее трех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 либо сообщает о мотивированном отказе в приеме заявления. Государственная услуга заявителю в части назначения ежемесячного пособия на ребенка предоставляется в течение десяти рабочих дней </w:t>
      </w:r>
      <w:proofErr w:type="gramStart"/>
      <w:r w:rsidRPr="00E94ACA">
        <w:rPr>
          <w:rFonts w:ascii="Times New Roman" w:eastAsia="Times New Roman" w:hAnsi="Times New Roman" w:cs="Times New Roman"/>
          <w:sz w:val="24"/>
          <w:szCs w:val="24"/>
          <w:lang w:eastAsia="ru-RU"/>
        </w:rPr>
        <w:t>с даты</w:t>
      </w:r>
      <w:proofErr w:type="gramEnd"/>
      <w:r w:rsidRPr="00E94ACA">
        <w:rPr>
          <w:rFonts w:ascii="Times New Roman" w:eastAsia="Times New Roman" w:hAnsi="Times New Roman" w:cs="Times New Roman"/>
          <w:sz w:val="24"/>
          <w:szCs w:val="24"/>
          <w:lang w:eastAsia="ru-RU"/>
        </w:rPr>
        <w:t xml:space="preserve"> личного обращения заявителя в орган социальной защиты населения и представления им надлежащим образом оформленных документов, предусмотренных пунктами 11 – 14 настоящего Административного регламента.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тексты документов написаны разборчиво;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не истек срок действия представленного документа;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осуществляет экспертизу документов, представленных заявителем для получения государственной услуги, в том числе: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сопоставляет представленные заявителем документы с перечнем документов, необходимых для получения государственной услуги, указанных в пунктах 11 – 14 настоящего Административного регламента;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проводит проверку представленных документов на предмет соответствия их требованию, установленному абзацем вторым пункта 17 настоящего Административного регламента (при поступлении документов заявителя по почте);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производит исчисление величины среднедушевого дохода семьи на основании документов о составе семьи и размере доходов каждого члена семьи, которая определяется делением общей суммы дохода семьи за расчетный период на 3 и на число членов семьи. При этом доход семьи для исчисления величины среднедушевого дохода семьи определяется как общая сумма доходов семьи за 3 последних календарных месяца, предшествующих месяцу подачи заявления о предоставлении государственной услуги (далее именуется - расчетный период), исходя из состава семьи на дату подачи заявления о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4) документы, указанные в абзаце втором подпункта 6, подпункте 8, подпункте 10 (кроме копии акта об установлении опеки (попечительства) пункта 11, абзаце четвертом подпункта 3 пункта 12 (при наличии таких сведений в органах социальной защиты населения)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органа социальной защиты населения не позднее двух рабочих</w:t>
      </w:r>
      <w:proofErr w:type="gramEnd"/>
      <w:r w:rsidRPr="00E94ACA">
        <w:rPr>
          <w:rFonts w:ascii="Times New Roman" w:eastAsia="Times New Roman" w:hAnsi="Times New Roman" w:cs="Times New Roman"/>
          <w:sz w:val="24"/>
          <w:szCs w:val="24"/>
          <w:lang w:eastAsia="ru-RU"/>
        </w:rPr>
        <w:t xml:space="preserve"> дней со дня поступления заявления о предоставлении государственной услуги в рамках межведомственного информационного взаимодействия.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Межведомственный запрос должен содержать:</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наименование органа социальной защиты населения, направляющего межведомственный запрос;</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наименование органа (организации), в распоряжении которого находятся документы и информация (сведения), в адрес которого направляется межведомственный запрос;</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наименование государственной услуги, для предоставления которой необходимо представление документа и (или) информации (сведений);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94ACA">
        <w:rPr>
          <w:rFonts w:ascii="Times New Roman" w:eastAsia="Times New Roman" w:hAnsi="Times New Roman" w:cs="Times New Roman"/>
          <w:sz w:val="24"/>
          <w:szCs w:val="24"/>
          <w:lang w:eastAsia="ru-RU"/>
        </w:rPr>
        <w:t>необходимых</w:t>
      </w:r>
      <w:proofErr w:type="gramEnd"/>
      <w:r w:rsidRPr="00E94ACA">
        <w:rPr>
          <w:rFonts w:ascii="Times New Roman" w:eastAsia="Times New Roman" w:hAnsi="Times New Roman" w:cs="Times New Roman"/>
          <w:sz w:val="24"/>
          <w:szCs w:val="24"/>
          <w:lang w:eastAsia="ru-RU"/>
        </w:rPr>
        <w:t xml:space="preserve"> для предоставления государственной услуги, и указание на реквизиты данного нормативного правового акта;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контактную информацию для направления ответа на межведомственный запрос;</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дату направления межведомственного запроса. </w:t>
      </w:r>
      <w:proofErr w:type="gramStart"/>
      <w:r w:rsidRPr="00E94ACA">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представляющую документ и (или) информацию;</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при выявлении оснований, предусмотренных пунктом 19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(приложение 4 к настоящему Административному регламенту);</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при отсутствии оснований, предусмотренных пунктом 19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ежемесячного пособия на ребенка (приложение 5 к настоящему Административному регламенту) запись о приеме заявления.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размер причитающегося заявителю пособия и сроки его выплаты. Расписк</w:t>
      </w:r>
      <w:proofErr w:type="gramStart"/>
      <w:r w:rsidRPr="00E94ACA">
        <w:rPr>
          <w:rFonts w:ascii="Times New Roman" w:eastAsia="Times New Roman" w:hAnsi="Times New Roman" w:cs="Times New Roman"/>
          <w:sz w:val="24"/>
          <w:szCs w:val="24"/>
          <w:lang w:eastAsia="ru-RU"/>
        </w:rPr>
        <w:t>а-</w:t>
      </w:r>
      <w:proofErr w:type="gramEnd"/>
      <w:r w:rsidRPr="00E94ACA">
        <w:rPr>
          <w:rFonts w:ascii="Times New Roman" w:eastAsia="Times New Roman" w:hAnsi="Times New Roman" w:cs="Times New Roman"/>
          <w:sz w:val="24"/>
          <w:szCs w:val="24"/>
          <w:lang w:eastAsia="ru-RU"/>
        </w:rPr>
        <w:t xml:space="preserve"> уведомление составляется в двух экземплярах, один из которых вручается заявителю, второй экземпляр с подписью заявителя о ее получении приобщается к материалам личного дела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принимает решение об оформлении проекта решения о предоставлении государственной услуги и заводит в программно-техническом комплексе данные, необходимые для назначения пособия;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7) при наличии оснований, предусмотренных пунктом 20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8) результатом административной процедуры является поступление документов заявителя должностному лицу органа социальной защиты населения, ответственному за предоставление государственной услуги, и принятие данным должностным лицом решения об оформлении проекта решения о предоставлении либо об отказе в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9) срок выполнения административной процедуры составляет не более       семи</w:t>
      </w:r>
      <w:r w:rsidRPr="00E94ACA">
        <w:rPr>
          <w:rFonts w:ascii="Times New Roman" w:eastAsia="Times New Roman" w:hAnsi="Times New Roman" w:cs="Times New Roman"/>
          <w:b/>
          <w:bCs/>
          <w:sz w:val="24"/>
          <w:szCs w:val="24"/>
          <w:lang w:eastAsia="ru-RU"/>
        </w:rPr>
        <w:t xml:space="preserve"> </w:t>
      </w:r>
      <w:r w:rsidRPr="00E94ACA">
        <w:rPr>
          <w:rFonts w:ascii="Times New Roman" w:eastAsia="Times New Roman" w:hAnsi="Times New Roman" w:cs="Times New Roman"/>
          <w:sz w:val="24"/>
          <w:szCs w:val="24"/>
          <w:lang w:eastAsia="ru-RU"/>
        </w:rPr>
        <w:t>рабочих дней, в том числе прием и регистрация заявления – не более 20 минут на одного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31. Особенности организации работы мобильной социальной службы в целях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двух рабочих дней после утверждения графика работы мобильной социальной службы путем использования средств телефонной связи, выезда по адресу инициатора.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 случае отклонения инициативы по разным причинам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w:t>
      </w:r>
      <w:proofErr w:type="gramEnd"/>
      <w:r w:rsidRPr="00E94ACA">
        <w:rPr>
          <w:rFonts w:ascii="Times New Roman" w:eastAsia="Times New Roman" w:hAnsi="Times New Roman" w:cs="Times New Roman"/>
          <w:sz w:val="24"/>
          <w:szCs w:val="24"/>
          <w:lang w:eastAsia="ru-RU"/>
        </w:rPr>
        <w:t>) с программами назначения и выплаты ежемесячного пособия на ребенка (база данных) и копировально-множительную технику;</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1 день до выезда мобильной социальной службы;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7) по прибытии к месту работы мобильной социальной службы в помещениях устанавливается вычислительная и копировально-множительная техника, которая подключается к телекоммуникационной сети;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32. Принятие решения о предоставлении либо об отказе в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ответственным за предоставление государственной услуги, решения об оформлении проекта решения о предоставлении либо об отказе в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должностное лицо органа социальной защиты населения, ответственное за предоставление государственной услуги, формирует из документов, необходимых для получения государственной услуги, личное дело;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должностное лицо органа социальной защиты населения, ответственное за предоставление государственной услуги, оформляет:</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при отсутствии оснований для отказа в предоставлении государственной услуги, указанных в пункте 20 настоящего Административного регламента, проект решения о предоставлении государственной услуги (решение о назначении ежемесячного пособия на ребенка) по форме, предусмотренной приложением 6 к настоящему Административному регламенту, в одном экземпляре с указанием порядкового номера и даты оформления;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при наличии оснований для отказа в предоставлении государственной услуги, указанных в пункте 20 настоящего Административного регламента, проект решения об отказе в предоставлении государственной услуги (решение об отказе в назначении ежемесячного пособия на ребенка) по форме, предусмотренной приложением 7 к настоящему Административному регламенту, в двух экземплярах с указанием причин отказа.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Решение об отказе в предоставлении государственной услуги содержит следующие сведения: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номер и дату вынесения;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фамилию, имя, отчество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адрес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вид пособия, за которым обращался заявитель;</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фамилию, имя, отчество ребенка, дату его рождения;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дату подачи заявления и номер регистрации;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причину отказа в назначении пособия со ссылкой на законодательство Челябинской области (подпункт, пункт, статья, название, номер и дата принятия нормативно-правового акта);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порядок обжалования решения об отказе в назначении пособия;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перечень представленных для назначения пособия документов, отметку о возврате их заявителю;</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w:t>
      </w:r>
      <w:proofErr w:type="gramEnd"/>
      <w:r w:rsidRPr="00E94ACA">
        <w:rPr>
          <w:rFonts w:ascii="Times New Roman" w:eastAsia="Times New Roman" w:hAnsi="Times New Roman" w:cs="Times New Roman"/>
          <w:sz w:val="24"/>
          <w:szCs w:val="24"/>
          <w:lang w:eastAsia="ru-RU"/>
        </w:rPr>
        <w:t xml:space="preserve">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решение о назначении ежемесячного пособия на ребенка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выплатных документов;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решение об отказе в назначении ежемесячного пособия на ребенка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его документами;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назначении ежемесячного пособия на ребенка должностному лицу органа социальной защиты населения, ответственному за предоставление государственной услуги, для выплаты получателю государственной услуги пособия или решения об отказе в назначении ежемесячного пособия на ребенка для направления его заявителю;</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8) общий срок выполнения данной       административной     процедуры – 1 рабочий день, в том числе формирование личного дела заявителя не более 30 минут.</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33. Уведомление заявителя об отказе в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ежемесячного пособия на ребенка;</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ежемесячного пособия на ребенка регистрирует полученное решение в журнале регистрации решений об отказе в назначении государственных пособий (приложение 8 к настоящему Административному регламенту);</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3) вручение экземпляра решения об отказе в назначении ежемесячного пособия на ребенка заявителю осуществляется способом, позволяющим подтвердить факт и дату направления решения об отказе в назначении ежемесячного пособия на ребенка и документов, представленных заявителем, второй экземпляр решения об отказе в назначении ежемесячного пособия на ребенка хранится в деле с копиями возвращенных заявителю документов.</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Дела с копиями возвращенных заявителю документов, решения об отказе в назначении государственных пособий хранятся в органе социальной защиты населения в течение пяти лет.</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Журнал регистрации решений об отказе в назначении государственных пособий заводится один для всех видов пособий. Журнал должен быть пронумерован, прошнурован, скреплен печатью и подписью руководителя органа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результатом данной административной процедуры является направление заявителю решения об отказе в назначении пособия и представленных им документов;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срок выполнения данной административной процедуры составляет три рабочих дня.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34. Внесение данных получателя пособия в банк данных учетной документации и оформление выплатных документов: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1) юридическим фактом для начала административной процедуры по внесению данных получателя пособия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решением о назначении ежемесячного пособия на ребенка;</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3) административная процедура по внесению данных получателя пособия в банк данных учетной документации и оформлению выплатных документов выполняется в следующем порядке: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должностное лицо органа социальной защиты населения, ответственное за ввод в программно-технический комплекс информации (данных), необходимой для назначения пособия, в целях оформления выплаты пособия осуществляет передачу информации (данных) в электронном виде в единую выплатную базу данных, после чего распечатывает контрольные протоколы. В распечатанных протоколах осуществляет сверку сумм и сроков выплаты пособия, фамилию, имя, отчество получателя пособия, номер счета в сберкассе с документами в личных делах получателей ежемесячного пособия на ребенка. Проверенные контрольные протоколы визируются должностным лицом органа социальной защиты населения, ответственным за формирование выплатных документов, и приобщаются в личное дело получателя ежемесячного пособия на ребенка.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Должностное лицо органа социальной защиты населения, ответственное за формирование выплатных документов, на основании личного дела получателя формирует и распечатывает один раз в месяц:</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реестры по движению по способам выплаты «Поручение» и «Сберкасса»;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журналы движения по реестрам;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94ACA">
        <w:rPr>
          <w:rFonts w:ascii="Times New Roman" w:eastAsia="Times New Roman" w:hAnsi="Times New Roman" w:cs="Times New Roman"/>
          <w:sz w:val="24"/>
          <w:szCs w:val="24"/>
          <w:lang w:eastAsia="ru-RU"/>
        </w:rPr>
        <w:t>машинограммы</w:t>
      </w:r>
      <w:proofErr w:type="spellEnd"/>
      <w:r w:rsidRPr="00E94ACA">
        <w:rPr>
          <w:rFonts w:ascii="Times New Roman" w:eastAsia="Times New Roman" w:hAnsi="Times New Roman" w:cs="Times New Roman"/>
          <w:sz w:val="24"/>
          <w:szCs w:val="24"/>
          <w:lang w:eastAsia="ru-RU"/>
        </w:rPr>
        <w:t xml:space="preserve"> по почтовым отделениям;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журналы движения формы П-7 по способам выплаты «Поручение» и «Сберкасса»;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поручения на выплату пособия;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акт сверки;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статистический отчет;</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списки разовых выплат по банковским учреждениям для зачисления на счета по вкладам получателей, которые содержат следующую информацию: порядковый номер, лицевой счет, присвоенный в органе социальной защиты населения, фамилию, имя, отчество получателя пособия, номер лицевого счета в банковском учреждении, перечисляемую сумму, период, отметки о зачислении;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журнал учета разовых выплат через банковские учреждения;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списки по банковским учреждениям;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разовые поручения на выплату пособия через организации почтовой связи, которые содержат следующую информацию: лицевой счет, присвоенный в органе социальной защиты населения, фамилию, имя, отчество получателя пособия, его адрес и паспортные данные, период выплаты, сумму к выплате, дату получения, подписи получателя и доставщика;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журнал учета разовых поручений.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Кроме того, должностное лицо органа социальной защиты населения, ответственное за формирование выплатных документов, осуществляет проверку идентичности информации, содержащейся в базе данных по назначению ежемесячного пособия на ребенка, с информацией, содержащейся в базе данных по выплате ежемесячного пособия на ребенка, путем проведения их тестирования.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 xml:space="preserve">Сформированные выплатные документы, а именно: реестры по движению по способам выплаты «Поручение» и «Сберкасса», журналы движения по реестрам, </w:t>
      </w:r>
      <w:proofErr w:type="spellStart"/>
      <w:r w:rsidRPr="00E94ACA">
        <w:rPr>
          <w:rFonts w:ascii="Times New Roman" w:eastAsia="Times New Roman" w:hAnsi="Times New Roman" w:cs="Times New Roman"/>
          <w:sz w:val="24"/>
          <w:szCs w:val="24"/>
          <w:lang w:eastAsia="ru-RU"/>
        </w:rPr>
        <w:t>машинограммы</w:t>
      </w:r>
      <w:proofErr w:type="spellEnd"/>
      <w:r w:rsidRPr="00E94ACA">
        <w:rPr>
          <w:rFonts w:ascii="Times New Roman" w:eastAsia="Times New Roman" w:hAnsi="Times New Roman" w:cs="Times New Roman"/>
          <w:sz w:val="24"/>
          <w:szCs w:val="24"/>
          <w:lang w:eastAsia="ru-RU"/>
        </w:rPr>
        <w:t xml:space="preserve"> по почтовым отделениям, журналы движения формы П-7 по способам выплаты «Поручение» и «Сберкасса», поручения на выплату пособия, акт сверки, статистический отчет, списки разовых выплат по банковским учреждениям для зачисления на счета по вкладам получателей, журнал учета разовых выплат через банковские учреждения</w:t>
      </w:r>
      <w:proofErr w:type="gramEnd"/>
      <w:r w:rsidRPr="00E94ACA">
        <w:rPr>
          <w:rFonts w:ascii="Times New Roman" w:eastAsia="Times New Roman" w:hAnsi="Times New Roman" w:cs="Times New Roman"/>
          <w:sz w:val="24"/>
          <w:szCs w:val="24"/>
          <w:lang w:eastAsia="ru-RU"/>
        </w:rPr>
        <w:t xml:space="preserve">, </w:t>
      </w:r>
      <w:proofErr w:type="gramStart"/>
      <w:r w:rsidRPr="00E94ACA">
        <w:rPr>
          <w:rFonts w:ascii="Times New Roman" w:eastAsia="Times New Roman" w:hAnsi="Times New Roman" w:cs="Times New Roman"/>
          <w:sz w:val="24"/>
          <w:szCs w:val="24"/>
          <w:lang w:eastAsia="ru-RU"/>
        </w:rPr>
        <w:t>списки по банковским учреждениям, разовые поручения на выплату пособия через организации почтовой связи, журнал учета разовых поручений проверяются должностным лицом органа социальной защиты населения, ответственным за формирование выплатных документов, и передаются на подпись руководителю органа социальной защиты населения (заместителю руководителя в случае делегирования ему полномочий), главному бухгалтеру органа социальной защиты населения и заверяются гербовой печатью.</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На основании подготовленных выплатных документов оформляется заявка на финансирование выплаты пособия из средств областного бюджета и направляется в Министерство.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Министерство ежемесячно представляет в Министерство финансов Челябинской области сводный реестр заявок на перечисление средств, подготовленных на основании заявок органов социальной защиты населения. Министерство финансов Челябинской области на основании сводного реестра заявок на перечисление сре</w:t>
      </w:r>
      <w:proofErr w:type="gramStart"/>
      <w:r w:rsidRPr="00E94ACA">
        <w:rPr>
          <w:rFonts w:ascii="Times New Roman" w:eastAsia="Times New Roman" w:hAnsi="Times New Roman" w:cs="Times New Roman"/>
          <w:sz w:val="24"/>
          <w:szCs w:val="24"/>
          <w:lang w:eastAsia="ru-RU"/>
        </w:rPr>
        <w:t>дств в т</w:t>
      </w:r>
      <w:proofErr w:type="gramEnd"/>
      <w:r w:rsidRPr="00E94ACA">
        <w:rPr>
          <w:rFonts w:ascii="Times New Roman" w:eastAsia="Times New Roman" w:hAnsi="Times New Roman" w:cs="Times New Roman"/>
          <w:sz w:val="24"/>
          <w:szCs w:val="24"/>
          <w:lang w:eastAsia="ru-RU"/>
        </w:rPr>
        <w:t>ечение двух рабочих дней направляет субвенции бюджетам муниципальных районов и городских округов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При поступлении сре</w:t>
      </w:r>
      <w:proofErr w:type="gramStart"/>
      <w:r w:rsidRPr="00E94ACA">
        <w:rPr>
          <w:rFonts w:ascii="Times New Roman" w:eastAsia="Times New Roman" w:hAnsi="Times New Roman" w:cs="Times New Roman"/>
          <w:sz w:val="24"/>
          <w:szCs w:val="24"/>
          <w:lang w:eastAsia="ru-RU"/>
        </w:rPr>
        <w:t>дств в ф</w:t>
      </w:r>
      <w:proofErr w:type="gramEnd"/>
      <w:r w:rsidRPr="00E94ACA">
        <w:rPr>
          <w:rFonts w:ascii="Times New Roman" w:eastAsia="Times New Roman" w:hAnsi="Times New Roman" w:cs="Times New Roman"/>
          <w:sz w:val="24"/>
          <w:szCs w:val="24"/>
          <w:lang w:eastAsia="ru-RU"/>
        </w:rPr>
        <w:t>инансовый орган муниципального образования должностное лицо органа социальной защиты населения готовит платежные документы на финансирование выплаты пособия через банковские учреждения и организации почтовой связи.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Должностное лицо органа социальной защиты населения, ответственное за формирование выплатных документов, формирует электронные списки для зачисления на счета в банковские учреждения.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Сформированные электронные списки с копией платежного поручения передаются в банковские учреждения.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Банковское учреждение в течение дня после поступления сре</w:t>
      </w:r>
      <w:proofErr w:type="gramStart"/>
      <w:r w:rsidRPr="00E94ACA">
        <w:rPr>
          <w:rFonts w:ascii="Times New Roman" w:eastAsia="Times New Roman" w:hAnsi="Times New Roman" w:cs="Times New Roman"/>
          <w:sz w:val="24"/>
          <w:szCs w:val="24"/>
          <w:lang w:eastAsia="ru-RU"/>
        </w:rPr>
        <w:t>дств пр</w:t>
      </w:r>
      <w:proofErr w:type="gramEnd"/>
      <w:r w:rsidRPr="00E94ACA">
        <w:rPr>
          <w:rFonts w:ascii="Times New Roman" w:eastAsia="Times New Roman" w:hAnsi="Times New Roman" w:cs="Times New Roman"/>
          <w:sz w:val="24"/>
          <w:szCs w:val="24"/>
          <w:lang w:eastAsia="ru-RU"/>
        </w:rPr>
        <w:t>оизводит зачисление на лицевые счета по вкладам получателей.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Должностное лицо органа социальной защиты населения, ответственное за формирование выплатных документов, подготовленные документы (реестры по движению по способу выплаты «Поручение», </w:t>
      </w:r>
      <w:proofErr w:type="spellStart"/>
      <w:r w:rsidRPr="00E94ACA">
        <w:rPr>
          <w:rFonts w:ascii="Times New Roman" w:eastAsia="Times New Roman" w:hAnsi="Times New Roman" w:cs="Times New Roman"/>
          <w:sz w:val="24"/>
          <w:szCs w:val="24"/>
          <w:lang w:eastAsia="ru-RU"/>
        </w:rPr>
        <w:t>машинограммы</w:t>
      </w:r>
      <w:proofErr w:type="spellEnd"/>
      <w:r w:rsidRPr="00E94ACA">
        <w:rPr>
          <w:rFonts w:ascii="Times New Roman" w:eastAsia="Times New Roman" w:hAnsi="Times New Roman" w:cs="Times New Roman"/>
          <w:sz w:val="24"/>
          <w:szCs w:val="24"/>
          <w:lang w:eastAsia="ru-RU"/>
        </w:rPr>
        <w:t>, разовые поручения, поручения на выплату пособия) с копией платежного поручения передает в организации почтовой связи.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Организации почтовой связи по месту жительства получателя пособия производят оплату пособия с доставкой на дом в течение выплатного периода.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Возвраты не зачисленных банковским учреждением сумм пособий отрабатываются должностным лицом органа социальной защиты населения, ответственным за формирование выплатных документов, путем установления причины возврата, сличением банковских реквизитов с данными личного дела получателя, затем производится повторное перечисление суммы пособий на счета получателей, открытые в банковских учреждениях.</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 окончании выплатного периода в орган социальной защиты населения поступает отчет о суммах, выплаченных через организации почтовой связи.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Должностное лицо органа социальной защиты населения, ответственное за формирование выплатных документов, ежемесячно вводит информацию о неоплаченных разовых поручениях для контроля по дальнейшей выплате. Оформляет акт сверки для расчета с организациями почтовой связи за услуги по доставке и выплате пособия.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По окончании календарного месяца оформляются акты сверки </w:t>
      </w:r>
      <w:proofErr w:type="gramStart"/>
      <w:r w:rsidRPr="00E94ACA">
        <w:rPr>
          <w:rFonts w:ascii="Times New Roman" w:eastAsia="Times New Roman" w:hAnsi="Times New Roman" w:cs="Times New Roman"/>
          <w:sz w:val="24"/>
          <w:szCs w:val="24"/>
          <w:lang w:eastAsia="ru-RU"/>
        </w:rPr>
        <w:t>для расчета с банковскими учреждениями за услуги по зачислению сумм пособий на лицевые счета</w:t>
      </w:r>
      <w:proofErr w:type="gramEnd"/>
      <w:r w:rsidRPr="00E94ACA">
        <w:rPr>
          <w:rFonts w:ascii="Times New Roman" w:eastAsia="Times New Roman" w:hAnsi="Times New Roman" w:cs="Times New Roman"/>
          <w:sz w:val="24"/>
          <w:szCs w:val="24"/>
          <w:lang w:eastAsia="ru-RU"/>
        </w:rPr>
        <w:t xml:space="preserve"> по вкладам получателей.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Подготовленные акты подписываются руководителем и главным бухгалтером органа социальной защиты населения, заверяются гербовой печатью и направляются для подписания поставщикам услуг.</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Должностное лицо органа социальной защиты населения, ответственное за формирование выплатных документов, передает в отдел бухгалтерской отчетности органа социальной защиты </w:t>
      </w:r>
      <w:proofErr w:type="gramStart"/>
      <w:r w:rsidRPr="00E94ACA">
        <w:rPr>
          <w:rFonts w:ascii="Times New Roman" w:eastAsia="Times New Roman" w:hAnsi="Times New Roman" w:cs="Times New Roman"/>
          <w:sz w:val="24"/>
          <w:szCs w:val="24"/>
          <w:lang w:eastAsia="ru-RU"/>
        </w:rPr>
        <w:t>населения</w:t>
      </w:r>
      <w:proofErr w:type="gramEnd"/>
      <w:r w:rsidRPr="00E94ACA">
        <w:rPr>
          <w:rFonts w:ascii="Times New Roman" w:eastAsia="Times New Roman" w:hAnsi="Times New Roman" w:cs="Times New Roman"/>
          <w:sz w:val="24"/>
          <w:szCs w:val="24"/>
          <w:lang w:eastAsia="ru-RU"/>
        </w:rPr>
        <w:t xml:space="preserve"> подписанные поставщиками услуг:</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акты сверок расчетов с организациями почтовой связи;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акты сверок </w:t>
      </w:r>
      <w:proofErr w:type="gramStart"/>
      <w:r w:rsidRPr="00E94ACA">
        <w:rPr>
          <w:rFonts w:ascii="Times New Roman" w:eastAsia="Times New Roman" w:hAnsi="Times New Roman" w:cs="Times New Roman"/>
          <w:sz w:val="24"/>
          <w:szCs w:val="24"/>
          <w:lang w:eastAsia="ru-RU"/>
        </w:rPr>
        <w:t>с банковскими учреждениями для расчета за услуги по зачислению сумм пособий на лицевые счета</w:t>
      </w:r>
      <w:proofErr w:type="gramEnd"/>
      <w:r w:rsidRPr="00E94ACA">
        <w:rPr>
          <w:rFonts w:ascii="Times New Roman" w:eastAsia="Times New Roman" w:hAnsi="Times New Roman" w:cs="Times New Roman"/>
          <w:sz w:val="24"/>
          <w:szCs w:val="24"/>
          <w:lang w:eastAsia="ru-RU"/>
        </w:rPr>
        <w:t xml:space="preserve"> по вкладам получателей.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Специалист </w:t>
      </w:r>
      <w:proofErr w:type="gramStart"/>
      <w:r w:rsidRPr="00E94ACA">
        <w:rPr>
          <w:rFonts w:ascii="Times New Roman" w:eastAsia="Times New Roman" w:hAnsi="Times New Roman" w:cs="Times New Roman"/>
          <w:sz w:val="24"/>
          <w:szCs w:val="24"/>
          <w:lang w:eastAsia="ru-RU"/>
        </w:rPr>
        <w:t>отдела бухгалтерской отчетности органа социальной защиты населения</w:t>
      </w:r>
      <w:proofErr w:type="gramEnd"/>
      <w:r w:rsidRPr="00E94ACA">
        <w:rPr>
          <w:rFonts w:ascii="Times New Roman" w:eastAsia="Times New Roman" w:hAnsi="Times New Roman" w:cs="Times New Roman"/>
          <w:sz w:val="24"/>
          <w:szCs w:val="24"/>
          <w:lang w:eastAsia="ru-RU"/>
        </w:rPr>
        <w:t xml:space="preserve"> готовит платежные документы для проведения окончательного расчета с банковскими учреждениями и организациями почтовой связи;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результатом данной административной процедуры является завершение оформления выплатных документов и выплата пособия получателю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5) выплата ежемесячного пособия на ребенка осуществляется ежемесячно, не позднее 26 числа месяца, следующего за месяцем назначения указанного пособия.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w:t>
      </w:r>
    </w:p>
    <w:p w:rsidR="00E94ACA" w:rsidRPr="00E94ACA" w:rsidRDefault="00E94ACA" w:rsidP="00E94A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IV. Формы </w:t>
      </w:r>
      <w:proofErr w:type="gramStart"/>
      <w:r w:rsidRPr="00E94ACA">
        <w:rPr>
          <w:rFonts w:ascii="Times New Roman" w:eastAsia="Times New Roman" w:hAnsi="Times New Roman" w:cs="Times New Roman"/>
          <w:sz w:val="24"/>
          <w:szCs w:val="24"/>
          <w:lang w:eastAsia="ru-RU"/>
        </w:rPr>
        <w:t>контроля за</w:t>
      </w:r>
      <w:proofErr w:type="gramEnd"/>
      <w:r w:rsidRPr="00E94ACA">
        <w:rPr>
          <w:rFonts w:ascii="Times New Roman" w:eastAsia="Times New Roman" w:hAnsi="Times New Roman" w:cs="Times New Roman"/>
          <w:sz w:val="24"/>
          <w:szCs w:val="24"/>
          <w:lang w:eastAsia="ru-RU"/>
        </w:rPr>
        <w:t xml:space="preserve"> исполнением Административного регламента</w:t>
      </w:r>
    </w:p>
    <w:p w:rsidR="00E94ACA" w:rsidRPr="00E94ACA" w:rsidRDefault="00E94ACA" w:rsidP="00E94ACA">
      <w:pPr>
        <w:spacing w:before="100" w:beforeAutospacing="1" w:after="100" w:afterAutospacing="1" w:line="240" w:lineRule="auto"/>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35.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36.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37.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органов социальной защиты, Министерства, а также должностных лиц, государственных гражданских служащих Челябинской области, муниципальных служащих</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38. Действия (бездействие) должностных лиц и государственных служащих Министерства, должностных лиц и муниципальных служащих органов социальной </w:t>
      </w:r>
      <w:proofErr w:type="gramStart"/>
      <w:r w:rsidRPr="00E94ACA">
        <w:rPr>
          <w:rFonts w:ascii="Times New Roman" w:eastAsia="Times New Roman" w:hAnsi="Times New Roman" w:cs="Times New Roman"/>
          <w:sz w:val="24"/>
          <w:szCs w:val="24"/>
          <w:lang w:eastAsia="ru-RU"/>
        </w:rPr>
        <w:t>защиты населения, принимаемые ими решения при предоставлении государственной услуги могут</w:t>
      </w:r>
      <w:proofErr w:type="gramEnd"/>
      <w:r w:rsidRPr="00E94ACA">
        <w:rPr>
          <w:rFonts w:ascii="Times New Roman" w:eastAsia="Times New Roman" w:hAnsi="Times New Roman" w:cs="Times New Roman"/>
          <w:sz w:val="24"/>
          <w:szCs w:val="24"/>
          <w:lang w:eastAsia="ru-RU"/>
        </w:rPr>
        <w:t xml:space="preserve"> быть обжалованы заявителями.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39.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нарушение срока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40. Основанием для начала процедуры досудебного (внесудебного) обжалования является жалоба гражданина.</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официальных сайтов Министерства, органов социальной защиты населения, а также принята при личном приеме заявителя.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Личный прием граждан в Министерстве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Личный прием граждан в Министерстве осуществляется без предварительной записи (кроме Министра социальных отношений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личный прием Министра социальных отношений Челябинской области по предварительной записи – первый вторник каждого месяца с 10.00 до 12.00;</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личный прием первого заместителя Министра социальных отношений Челябинской области – второй и четвертый вторник каждого месяца с 10.00 до 12.00;</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личный прием заместителя Министра социальных отношений Челябинской области – каждую первую, третью и пятую пятницу месяца с 10.00 до 12.00;</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 xml:space="preserve">личный прием начальника (специалистов) отдела организации назначения государственных пособий Министерства ежедневно в рабочие дни с понедельника по четверг: с 8.30 до 17.30, в пятницу с 8.30 до 16.15, телефон:     8 (351) 232-38-90, телефон отдела организации назначения государственных пособий:  8 (351) 261-16-62; время отдыха и питания специалистов – с 12.30 </w:t>
      </w:r>
      <w:proofErr w:type="gramStart"/>
      <w:r w:rsidRPr="00E94ACA">
        <w:rPr>
          <w:rFonts w:ascii="Times New Roman" w:eastAsia="Times New Roman" w:hAnsi="Times New Roman" w:cs="Times New Roman"/>
          <w:sz w:val="24"/>
          <w:szCs w:val="24"/>
          <w:lang w:eastAsia="ru-RU"/>
        </w:rPr>
        <w:t>до</w:t>
      </w:r>
      <w:proofErr w:type="gramEnd"/>
      <w:r w:rsidRPr="00E94ACA">
        <w:rPr>
          <w:rFonts w:ascii="Times New Roman" w:eastAsia="Times New Roman" w:hAnsi="Times New Roman" w:cs="Times New Roman"/>
          <w:sz w:val="24"/>
          <w:szCs w:val="24"/>
          <w:lang w:eastAsia="ru-RU"/>
        </w:rPr>
        <w:t xml:space="preserve"> 13.15.</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41. Действия (бездействие) и (или) решения должностных лиц, государственных служащих Министерства могут быть обжалованы Министру социальных отношений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Действия (бездействие) должностных лиц, муниципальных служащих органов социальной защиты населения могут быть обжалованы руководителю данного органа, в Министерство.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Действия (бездействие) руководителей органов социальной защиты населения могут быть обжалованы в Министерство.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Жалоба на решения, принятые Министром социальных отношений Челябинской области, подается в Правительство Челябинской области.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42. Жалоба должна содержать:</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решения и действия (бездействие) которых обжалуются;</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94AC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3) сведения об обжалуемых решениях 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43. 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proofErr w:type="gramStart"/>
      <w:r w:rsidRPr="00E94ACA">
        <w:rPr>
          <w:rFonts w:ascii="Times New Roman" w:eastAsia="Times New Roman" w:hAnsi="Times New Roman" w:cs="Times New Roman"/>
          <w:sz w:val="24"/>
          <w:szCs w:val="24"/>
          <w:lang w:eastAsia="ru-RU"/>
        </w:rPr>
        <w:t>обжалования отказа органа социальной защиты населения</w:t>
      </w:r>
      <w:proofErr w:type="gramEnd"/>
      <w:r w:rsidRPr="00E94ACA">
        <w:rPr>
          <w:rFonts w:ascii="Times New Roman" w:eastAsia="Times New Roman" w:hAnsi="Times New Roman" w:cs="Times New Roman"/>
          <w:sz w:val="24"/>
          <w:szCs w:val="24"/>
          <w:lang w:eastAsia="ru-RU"/>
        </w:rPr>
        <w:t xml:space="preserve"> в приеме документов у заявителя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44. По результатам рассмотрения жалобы Министерство, орган социальной защиты населения принимает одно из следующих решений:</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lastRenderedPageBreak/>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2) отказывает в удовлетворении жалобы.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45. Не позднее дня, следующего за днем принятия решения, указанного в пункте 44</w:t>
      </w:r>
      <w:r w:rsidRPr="00E94ACA">
        <w:rPr>
          <w:rFonts w:ascii="Times New Roman" w:eastAsia="Times New Roman" w:hAnsi="Times New Roman" w:cs="Times New Roman"/>
          <w:b/>
          <w:bCs/>
          <w:sz w:val="24"/>
          <w:szCs w:val="24"/>
          <w:lang w:eastAsia="ru-RU"/>
        </w:rPr>
        <w:t xml:space="preserve"> </w:t>
      </w:r>
      <w:r w:rsidRPr="00E94ACA">
        <w:rPr>
          <w:rFonts w:ascii="Times New Roman" w:eastAsia="Times New Roman" w:hAnsi="Times New Roman" w:cs="Times New Roman"/>
          <w:sz w:val="24"/>
          <w:szCs w:val="24"/>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ACA" w:rsidRPr="00E94ACA" w:rsidRDefault="00E94ACA" w:rsidP="00E94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CA">
        <w:rPr>
          <w:rFonts w:ascii="Times New Roman" w:eastAsia="Times New Roman" w:hAnsi="Times New Roman" w:cs="Times New Roman"/>
          <w:sz w:val="24"/>
          <w:szCs w:val="24"/>
          <w:lang w:eastAsia="ru-RU"/>
        </w:rPr>
        <w:t xml:space="preserve">46. В случае установления в ходе или по результатам </w:t>
      </w:r>
      <w:proofErr w:type="gramStart"/>
      <w:r w:rsidRPr="00E94AC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94ACA">
        <w:rPr>
          <w:rFonts w:ascii="Times New Roman" w:eastAsia="Times New Roman" w:hAnsi="Times New Roman" w:cs="Times New Roman"/>
          <w:sz w:val="24"/>
          <w:szCs w:val="24"/>
          <w:lang w:eastAsia="ru-RU"/>
        </w:rPr>
        <w:t xml:space="preserve"> или преступления должностное 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p w:rsidR="008E115F" w:rsidRDefault="008E115F"/>
    <w:sectPr w:rsidR="008E115F" w:rsidSect="008E1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ACA"/>
    <w:rsid w:val="008E115F"/>
    <w:rsid w:val="00E94ACA"/>
    <w:rsid w:val="00F00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5F"/>
  </w:style>
  <w:style w:type="paragraph" w:styleId="1">
    <w:name w:val="heading 1"/>
    <w:basedOn w:val="a"/>
    <w:link w:val="10"/>
    <w:uiPriority w:val="9"/>
    <w:qFormat/>
    <w:rsid w:val="00E94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ACA"/>
    <w:rPr>
      <w:rFonts w:ascii="Times New Roman" w:eastAsia="Times New Roman" w:hAnsi="Times New Roman" w:cs="Times New Roman"/>
      <w:b/>
      <w:bCs/>
      <w:kern w:val="36"/>
      <w:sz w:val="48"/>
      <w:szCs w:val="48"/>
      <w:lang w:eastAsia="ru-RU"/>
    </w:rPr>
  </w:style>
  <w:style w:type="paragraph" w:customStyle="1" w:styleId="listparagraph">
    <w:name w:val="listparagraph"/>
    <w:basedOn w:val="a"/>
    <w:rsid w:val="00E94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4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E94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4ACA"/>
    <w:rPr>
      <w:color w:val="0000FF"/>
      <w:u w:val="single"/>
    </w:rPr>
  </w:style>
  <w:style w:type="character" w:styleId="a5">
    <w:name w:val="Emphasis"/>
    <w:basedOn w:val="a0"/>
    <w:uiPriority w:val="20"/>
    <w:qFormat/>
    <w:rsid w:val="00E94ACA"/>
    <w:rPr>
      <w:i/>
      <w:iCs/>
    </w:rPr>
  </w:style>
  <w:style w:type="paragraph" w:customStyle="1" w:styleId="constitle">
    <w:name w:val="constitle"/>
    <w:basedOn w:val="a"/>
    <w:rsid w:val="00E94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94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4ACA"/>
    <w:rPr>
      <w:b/>
      <w:bCs/>
    </w:rPr>
  </w:style>
</w:styles>
</file>

<file path=word/webSettings.xml><?xml version="1.0" encoding="utf-8"?>
<w:webSettings xmlns:r="http://schemas.openxmlformats.org/officeDocument/2006/relationships" xmlns:w="http://schemas.openxmlformats.org/wordprocessingml/2006/main">
  <w:divs>
    <w:div w:id="2064062393">
      <w:bodyDiv w:val="1"/>
      <w:marLeft w:val="0"/>
      <w:marRight w:val="0"/>
      <w:marTop w:val="0"/>
      <w:marBottom w:val="0"/>
      <w:divBdr>
        <w:top w:val="none" w:sz="0" w:space="0" w:color="auto"/>
        <w:left w:val="none" w:sz="0" w:space="0" w:color="auto"/>
        <w:bottom w:val="none" w:sz="0" w:space="0" w:color="auto"/>
        <w:right w:val="none" w:sz="0" w:space="0" w:color="auto"/>
      </w:divBdr>
      <w:divsChild>
        <w:div w:id="308435630">
          <w:marLeft w:val="0"/>
          <w:marRight w:val="0"/>
          <w:marTop w:val="0"/>
          <w:marBottom w:val="0"/>
          <w:divBdr>
            <w:top w:val="none" w:sz="0" w:space="0" w:color="auto"/>
            <w:left w:val="none" w:sz="0" w:space="0" w:color="auto"/>
            <w:bottom w:val="none" w:sz="0" w:space="0" w:color="auto"/>
            <w:right w:val="none" w:sz="0" w:space="0" w:color="auto"/>
          </w:divBdr>
          <w:divsChild>
            <w:div w:id="1218783609">
              <w:marLeft w:val="0"/>
              <w:marRight w:val="0"/>
              <w:marTop w:val="0"/>
              <w:marBottom w:val="0"/>
              <w:divBdr>
                <w:top w:val="none" w:sz="0" w:space="0" w:color="auto"/>
                <w:left w:val="none" w:sz="0" w:space="0" w:color="auto"/>
                <w:bottom w:val="none" w:sz="0" w:space="0" w:color="auto"/>
                <w:right w:val="none" w:sz="0" w:space="0" w:color="auto"/>
              </w:divBdr>
              <w:divsChild>
                <w:div w:id="777411755">
                  <w:marLeft w:val="0"/>
                  <w:marRight w:val="0"/>
                  <w:marTop w:val="0"/>
                  <w:marBottom w:val="0"/>
                  <w:divBdr>
                    <w:top w:val="none" w:sz="0" w:space="0" w:color="auto"/>
                    <w:left w:val="none" w:sz="0" w:space="0" w:color="auto"/>
                    <w:bottom w:val="none" w:sz="0" w:space="0" w:color="auto"/>
                    <w:right w:val="none" w:sz="0" w:space="0" w:color="auto"/>
                  </w:divBdr>
                </w:div>
                <w:div w:id="225798924">
                  <w:marLeft w:val="0"/>
                  <w:marRight w:val="0"/>
                  <w:marTop w:val="0"/>
                  <w:marBottom w:val="0"/>
                  <w:divBdr>
                    <w:top w:val="none" w:sz="0" w:space="0" w:color="auto"/>
                    <w:left w:val="none" w:sz="0" w:space="0" w:color="auto"/>
                    <w:bottom w:val="none" w:sz="0" w:space="0" w:color="auto"/>
                    <w:right w:val="none" w:sz="0" w:space="0" w:color="auto"/>
                  </w:divBdr>
                  <w:divsChild>
                    <w:div w:id="1041629975">
                      <w:marLeft w:val="0"/>
                      <w:marRight w:val="0"/>
                      <w:marTop w:val="0"/>
                      <w:marBottom w:val="0"/>
                      <w:divBdr>
                        <w:top w:val="none" w:sz="0" w:space="0" w:color="auto"/>
                        <w:left w:val="none" w:sz="0" w:space="0" w:color="auto"/>
                        <w:bottom w:val="none" w:sz="0" w:space="0" w:color="auto"/>
                        <w:right w:val="none" w:sz="0" w:space="0" w:color="auto"/>
                      </w:divBdr>
                      <w:divsChild>
                        <w:div w:id="1079138869">
                          <w:marLeft w:val="0"/>
                          <w:marRight w:val="0"/>
                          <w:marTop w:val="0"/>
                          <w:marBottom w:val="0"/>
                          <w:divBdr>
                            <w:top w:val="none" w:sz="0" w:space="0" w:color="auto"/>
                            <w:left w:val="none" w:sz="0" w:space="0" w:color="auto"/>
                            <w:bottom w:val="none" w:sz="0" w:space="0" w:color="auto"/>
                            <w:right w:val="none" w:sz="0" w:space="0" w:color="auto"/>
                          </w:divBdr>
                          <w:divsChild>
                            <w:div w:id="530192140">
                              <w:marLeft w:val="0"/>
                              <w:marRight w:val="0"/>
                              <w:marTop w:val="0"/>
                              <w:marBottom w:val="0"/>
                              <w:divBdr>
                                <w:top w:val="none" w:sz="0" w:space="0" w:color="auto"/>
                                <w:left w:val="none" w:sz="0" w:space="0" w:color="auto"/>
                                <w:bottom w:val="none" w:sz="0" w:space="0" w:color="auto"/>
                                <w:right w:val="none" w:sz="0" w:space="0" w:color="auto"/>
                              </w:divBdr>
                              <w:divsChild>
                                <w:div w:id="6289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oc74.ru" TargetMode="External"/><Relationship Id="rId3" Type="http://schemas.openxmlformats.org/officeDocument/2006/relationships/webSettings" Target="webSettings.xml"/><Relationship Id="rId7" Type="http://schemas.openxmlformats.org/officeDocument/2006/relationships/hyperlink" Target="garantf1://863959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pravmin74.ru/"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hyperlink" Target="http://www.minsoc74.ru" TargetMode="External"/><Relationship Id="rId9" Type="http://schemas.openxmlformats.org/officeDocument/2006/relationships/hyperlink" Target="mailto:Postmaster@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10827</Words>
  <Characters>61720</Characters>
  <Application>Microsoft Office Word</Application>
  <DocSecurity>0</DocSecurity>
  <Lines>514</Lines>
  <Paragraphs>144</Paragraphs>
  <ScaleCrop>false</ScaleCrop>
  <Company/>
  <LinksUpToDate>false</LinksUpToDate>
  <CharactersWithSpaces>72403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KuschevayaEI</dc:creator>
  <cp:lastModifiedBy>KuschevayaEI</cp:lastModifiedBy>
  <cp:revision>2</cp:revision>
  <dcterms:created xsi:type="dcterms:W3CDTF">2013-09-24T09:44:00Z</dcterms:created>
  <dcterms:modified xsi:type="dcterms:W3CDTF">2013-09-24T09:44:00Z</dcterms:modified>
</cp:coreProperties>
</file>